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DC48" w14:textId="77777777" w:rsidR="009F2AA0" w:rsidRDefault="009F2AA0" w:rsidP="009F2AA0">
      <w:pPr>
        <w:jc w:val="center"/>
        <w:rPr>
          <w:b/>
          <w:bCs/>
          <w:sz w:val="28"/>
          <w:szCs w:val="28"/>
        </w:rPr>
      </w:pPr>
    </w:p>
    <w:p w14:paraId="7C31BD0F" w14:textId="77777777" w:rsidR="009F2AA0" w:rsidRDefault="009F2AA0" w:rsidP="009F2AA0">
      <w:pPr>
        <w:jc w:val="center"/>
        <w:rPr>
          <w:b/>
          <w:bCs/>
          <w:sz w:val="28"/>
          <w:szCs w:val="28"/>
        </w:rPr>
      </w:pPr>
    </w:p>
    <w:p w14:paraId="71C57EA8" w14:textId="77777777" w:rsidR="009F2AA0" w:rsidRDefault="009F2AA0" w:rsidP="009F2AA0">
      <w:pPr>
        <w:jc w:val="center"/>
        <w:rPr>
          <w:b/>
          <w:bCs/>
          <w:sz w:val="28"/>
          <w:szCs w:val="28"/>
        </w:rPr>
      </w:pPr>
    </w:p>
    <w:p w14:paraId="445F51A6" w14:textId="036B2EA4" w:rsidR="009F2AA0" w:rsidRDefault="009F2AA0" w:rsidP="009F2AA0">
      <w:pPr>
        <w:jc w:val="center"/>
        <w:rPr>
          <w:b/>
          <w:bCs/>
          <w:sz w:val="28"/>
          <w:szCs w:val="28"/>
        </w:rPr>
      </w:pPr>
    </w:p>
    <w:p w14:paraId="41E8F8DC" w14:textId="77777777" w:rsidR="009F2AA0" w:rsidRDefault="009F2AA0" w:rsidP="009F2AA0">
      <w:pPr>
        <w:jc w:val="center"/>
        <w:rPr>
          <w:b/>
          <w:bCs/>
          <w:sz w:val="28"/>
          <w:szCs w:val="28"/>
        </w:rPr>
      </w:pPr>
    </w:p>
    <w:p w14:paraId="0CE4352E" w14:textId="77777777" w:rsidR="009F2AA0" w:rsidRDefault="009F2AA0" w:rsidP="009F2AA0">
      <w:pPr>
        <w:jc w:val="center"/>
        <w:rPr>
          <w:b/>
          <w:bCs/>
          <w:sz w:val="28"/>
          <w:szCs w:val="28"/>
        </w:rPr>
      </w:pPr>
    </w:p>
    <w:p w14:paraId="1FC536DA" w14:textId="17CC1F94" w:rsidR="00295365" w:rsidRPr="009F2AA0" w:rsidRDefault="00075AEA" w:rsidP="009F2AA0">
      <w:pPr>
        <w:jc w:val="center"/>
        <w:rPr>
          <w:b/>
          <w:bCs/>
          <w:sz w:val="28"/>
          <w:szCs w:val="28"/>
        </w:rPr>
      </w:pPr>
      <w:r w:rsidRPr="009F2AA0">
        <w:rPr>
          <w:b/>
          <w:bCs/>
          <w:sz w:val="28"/>
          <w:szCs w:val="28"/>
        </w:rPr>
        <w:t>LISTE DES DELIBERATIONS</w:t>
      </w:r>
    </w:p>
    <w:p w14:paraId="7CD86D01" w14:textId="0FC87779" w:rsidR="00075AEA" w:rsidRPr="009F2AA0" w:rsidRDefault="009F2AA0" w:rsidP="009F2AA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</w:t>
      </w:r>
      <w:r w:rsidR="00075AEA" w:rsidRPr="009F2AA0">
        <w:rPr>
          <w:b/>
          <w:bCs/>
          <w:sz w:val="28"/>
          <w:szCs w:val="28"/>
        </w:rPr>
        <w:t>e</w:t>
      </w:r>
      <w:proofErr w:type="gramEnd"/>
      <w:r w:rsidR="00075AEA" w:rsidRPr="009F2AA0">
        <w:rPr>
          <w:b/>
          <w:bCs/>
          <w:sz w:val="28"/>
          <w:szCs w:val="28"/>
        </w:rPr>
        <w:t xml:space="preserve"> la séance du Conseil municipal du </w:t>
      </w:r>
      <w:r w:rsidR="00B9625D">
        <w:rPr>
          <w:b/>
          <w:bCs/>
          <w:sz w:val="28"/>
          <w:szCs w:val="28"/>
        </w:rPr>
        <w:t>6 janvier 2023</w:t>
      </w:r>
    </w:p>
    <w:p w14:paraId="5C59E880" w14:textId="2D6687D4" w:rsidR="00075AEA" w:rsidRDefault="00075AEA"/>
    <w:p w14:paraId="5175916D" w14:textId="2658F264" w:rsidR="009F2AA0" w:rsidRDefault="009F2AA0"/>
    <w:p w14:paraId="3D57C078" w14:textId="6A7F82C6" w:rsidR="009F2AA0" w:rsidRDefault="009F2AA0"/>
    <w:p w14:paraId="38C8D533" w14:textId="77777777" w:rsidR="009F2AA0" w:rsidRDefault="009F2AA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6946"/>
        <w:gridCol w:w="1411"/>
      </w:tblGrid>
      <w:tr w:rsidR="00075AEA" w14:paraId="1683D507" w14:textId="77777777" w:rsidTr="00075AEA">
        <w:tc>
          <w:tcPr>
            <w:tcW w:w="1271" w:type="dxa"/>
          </w:tcPr>
          <w:p w14:paraId="3DB1DDEF" w14:textId="3F8389D3" w:rsidR="00075AEA" w:rsidRDefault="00075AEA">
            <w:r>
              <w:t>202</w:t>
            </w:r>
            <w:r w:rsidR="00B9625D">
              <w:t>3</w:t>
            </w:r>
            <w:r>
              <w:t>-</w:t>
            </w:r>
            <w:r w:rsidR="00B9625D">
              <w:t>0</w:t>
            </w:r>
            <w:r w:rsidR="006A5607">
              <w:t>1</w:t>
            </w:r>
            <w:r>
              <w:t>-01</w:t>
            </w:r>
          </w:p>
        </w:tc>
        <w:tc>
          <w:tcPr>
            <w:tcW w:w="6946" w:type="dxa"/>
          </w:tcPr>
          <w:p w14:paraId="6B9BDE02" w14:textId="14281886" w:rsidR="00075AEA" w:rsidRDefault="006A46D0">
            <w:r>
              <w:t xml:space="preserve">Annulation DCM 4/11/2022 </w:t>
            </w:r>
            <w:r w:rsidR="006A5607">
              <w:t>Taxe d’aménagement modalités de répartition et convention reversement</w:t>
            </w:r>
          </w:p>
        </w:tc>
        <w:tc>
          <w:tcPr>
            <w:tcW w:w="1411" w:type="dxa"/>
          </w:tcPr>
          <w:p w14:paraId="55A0D7CE" w14:textId="1B82FF33" w:rsidR="00075AEA" w:rsidRDefault="00075AEA" w:rsidP="00075AEA">
            <w:r>
              <w:t>Approuvée</w:t>
            </w:r>
          </w:p>
        </w:tc>
      </w:tr>
      <w:tr w:rsidR="00075AEA" w14:paraId="4790523B" w14:textId="77777777" w:rsidTr="00075AEA">
        <w:tc>
          <w:tcPr>
            <w:tcW w:w="1271" w:type="dxa"/>
          </w:tcPr>
          <w:p w14:paraId="6187968B" w14:textId="4AB7DABD" w:rsidR="00075AEA" w:rsidRDefault="00BE5E0E">
            <w:r>
              <w:t>202</w:t>
            </w:r>
            <w:r w:rsidR="00B9625D">
              <w:t>3</w:t>
            </w:r>
            <w:r>
              <w:t>-</w:t>
            </w:r>
            <w:r w:rsidR="00B9625D">
              <w:t>01</w:t>
            </w:r>
            <w:r>
              <w:t>-02</w:t>
            </w:r>
          </w:p>
        </w:tc>
        <w:tc>
          <w:tcPr>
            <w:tcW w:w="6946" w:type="dxa"/>
          </w:tcPr>
          <w:p w14:paraId="29A7334E" w14:textId="7DBCA68C" w:rsidR="00075AEA" w:rsidRDefault="006A46D0">
            <w:r>
              <w:t>Modification tableau des effectifs : augmentation temps de travail adjoint du patrimoine principal 1</w:t>
            </w:r>
            <w:r w:rsidRPr="006A46D0">
              <w:rPr>
                <w:vertAlign w:val="superscript"/>
              </w:rPr>
              <w:t>ère</w:t>
            </w:r>
            <w:r>
              <w:t xml:space="preserve"> classe</w:t>
            </w:r>
          </w:p>
        </w:tc>
        <w:tc>
          <w:tcPr>
            <w:tcW w:w="1411" w:type="dxa"/>
          </w:tcPr>
          <w:p w14:paraId="0E6804E4" w14:textId="00AD0439" w:rsidR="00075AEA" w:rsidRDefault="00BE5E0E">
            <w:r>
              <w:t>Approuvée</w:t>
            </w:r>
          </w:p>
        </w:tc>
      </w:tr>
      <w:tr w:rsidR="00BE5E0E" w14:paraId="24FD43BB" w14:textId="77777777" w:rsidTr="00075AEA">
        <w:tc>
          <w:tcPr>
            <w:tcW w:w="1271" w:type="dxa"/>
          </w:tcPr>
          <w:p w14:paraId="13D2926A" w14:textId="49CDEABC" w:rsidR="00BE5E0E" w:rsidRDefault="00BE5E0E">
            <w:r>
              <w:t>202</w:t>
            </w:r>
            <w:r w:rsidR="006A46D0">
              <w:t>3</w:t>
            </w:r>
            <w:r>
              <w:t>-</w:t>
            </w:r>
            <w:r w:rsidR="006A46D0">
              <w:t>01</w:t>
            </w:r>
            <w:r>
              <w:t>-03</w:t>
            </w:r>
          </w:p>
        </w:tc>
        <w:tc>
          <w:tcPr>
            <w:tcW w:w="6946" w:type="dxa"/>
          </w:tcPr>
          <w:p w14:paraId="10479665" w14:textId="31DD8B79" w:rsidR="00BE5E0E" w:rsidRDefault="006A46D0">
            <w:r>
              <w:t xml:space="preserve">Rénovation énergétique et mise en conformité groupe scolaire : demande de subvention </w:t>
            </w:r>
          </w:p>
        </w:tc>
        <w:tc>
          <w:tcPr>
            <w:tcW w:w="1411" w:type="dxa"/>
          </w:tcPr>
          <w:p w14:paraId="256168C6" w14:textId="1C905BCD" w:rsidR="00BE5E0E" w:rsidRDefault="00540336">
            <w:r>
              <w:t>Approuvée</w:t>
            </w:r>
          </w:p>
        </w:tc>
      </w:tr>
      <w:tr w:rsidR="00540336" w14:paraId="76AFAED6" w14:textId="77777777" w:rsidTr="00075AEA">
        <w:tc>
          <w:tcPr>
            <w:tcW w:w="1271" w:type="dxa"/>
          </w:tcPr>
          <w:p w14:paraId="0E3E6D0D" w14:textId="473379D0" w:rsidR="00540336" w:rsidRDefault="00540336">
            <w:r>
              <w:t>202</w:t>
            </w:r>
            <w:r w:rsidR="006A46D0">
              <w:t>3</w:t>
            </w:r>
            <w:r>
              <w:t>-</w:t>
            </w:r>
            <w:r w:rsidR="006A46D0">
              <w:t>0</w:t>
            </w:r>
            <w:r w:rsidR="006A5607">
              <w:t>1</w:t>
            </w:r>
            <w:r>
              <w:t>-04</w:t>
            </w:r>
          </w:p>
        </w:tc>
        <w:tc>
          <w:tcPr>
            <w:tcW w:w="6946" w:type="dxa"/>
          </w:tcPr>
          <w:p w14:paraId="0BEA40A0" w14:textId="3A157768" w:rsidR="00540336" w:rsidRDefault="006A5607">
            <w:r>
              <w:t>Décision du Maire par délégations de pouvoirs</w:t>
            </w:r>
          </w:p>
        </w:tc>
        <w:tc>
          <w:tcPr>
            <w:tcW w:w="1411" w:type="dxa"/>
          </w:tcPr>
          <w:p w14:paraId="34BDF6BE" w14:textId="6FF656E2" w:rsidR="00540336" w:rsidRDefault="00540336">
            <w:r>
              <w:t>Approuvée</w:t>
            </w:r>
          </w:p>
        </w:tc>
      </w:tr>
    </w:tbl>
    <w:p w14:paraId="35977F91" w14:textId="77777777" w:rsidR="00075AEA" w:rsidRDefault="00075AEA"/>
    <w:sectPr w:rsidR="00075AEA" w:rsidSect="001B3DDC">
      <w:pgSz w:w="11906" w:h="16838"/>
      <w:pgMar w:top="1134" w:right="1134" w:bottom="1134" w:left="1134" w:header="0" w:footer="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EA"/>
    <w:rsid w:val="00075AEA"/>
    <w:rsid w:val="001B3DDC"/>
    <w:rsid w:val="00295365"/>
    <w:rsid w:val="00540336"/>
    <w:rsid w:val="006A46D0"/>
    <w:rsid w:val="006A5607"/>
    <w:rsid w:val="009F2AA0"/>
    <w:rsid w:val="00B9625D"/>
    <w:rsid w:val="00B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5F6E"/>
  <w15:chartTrackingRefBased/>
  <w15:docId w15:val="{9F4278F2-1535-4594-9FD4-11FAF1F1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7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Comptabilite</dc:creator>
  <cp:keywords/>
  <dc:description/>
  <cp:lastModifiedBy>Comptabilite</cp:lastModifiedBy>
  <cp:revision>2</cp:revision>
  <cp:lastPrinted>2022-09-12T07:24:00Z</cp:lastPrinted>
  <dcterms:created xsi:type="dcterms:W3CDTF">2023-01-09T09:42:00Z</dcterms:created>
  <dcterms:modified xsi:type="dcterms:W3CDTF">2023-01-09T09:42:00Z</dcterms:modified>
</cp:coreProperties>
</file>